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275e81"/>
          <w:sz w:val="40"/>
          <w:szCs w:val="40"/>
        </w:rPr>
      </w:pPr>
      <w:bookmarkStart w:colFirst="0" w:colLast="0" w:name="_wu5zmoi6ybe8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0" w:lineRule="auto"/>
        <w:ind w:left="-15" w:firstLine="0"/>
        <w:rPr>
          <w:rFonts w:ascii="Trebuchet MS" w:cs="Trebuchet MS" w:eastAsia="Trebuchet MS" w:hAnsi="Trebuchet MS"/>
          <w:color w:val="053085"/>
          <w:sz w:val="40"/>
          <w:szCs w:val="40"/>
        </w:rPr>
      </w:pPr>
      <w:bookmarkStart w:colFirst="0" w:colLast="0" w:name="_nu5riehxo5yl" w:id="1"/>
      <w:bookmarkEnd w:id="1"/>
      <w:r w:rsidDel="00000000" w:rsidR="00000000" w:rsidRPr="00000000">
        <w:rPr>
          <w:rFonts w:ascii="Trebuchet MS" w:cs="Trebuchet MS" w:eastAsia="Trebuchet MS" w:hAnsi="Trebuchet MS"/>
          <w:color w:val="275e81"/>
          <w:sz w:val="40"/>
          <w:szCs w:val="40"/>
          <w:rtl w:val="0"/>
        </w:rPr>
        <w:t xml:space="preserve">July 09, 2026 - CIPCA BOARD Meeting</w:t>
      </w:r>
      <w:r w:rsidDel="00000000" w:rsidR="00000000" w:rsidRPr="00000000">
        <w:rPr>
          <w:rFonts w:ascii="Trebuchet MS" w:cs="Trebuchet MS" w:eastAsia="Trebuchet MS" w:hAnsi="Trebuchet MS"/>
          <w:color w:val="053085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sz w:val="24"/>
          <w:szCs w:val="24"/>
        </w:rPr>
      </w:pPr>
      <w:bookmarkStart w:colFirst="0" w:colLast="0" w:name="_4724za92btjw" w:id="2"/>
      <w:bookmarkEnd w:id="2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Participants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15" w:firstLine="0"/>
        <w:rPr>
          <w:rFonts w:ascii="Trebuchet MS" w:cs="Trebuchet MS" w:eastAsia="Trebuchet MS" w:hAnsi="Trebuchet MS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84.912376779846"/>
        <w:gridCol w:w="2750.0438116100763"/>
        <w:gridCol w:w="2750.0438116100763"/>
        <w:tblGridChange w:id="0">
          <w:tblGrid>
            <w:gridCol w:w="4384.912376779846"/>
            <w:gridCol w:w="2750.0438116100763"/>
            <w:gridCol w:w="2750.04381161007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CIPCA Board Members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75e81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Representative 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(Term Ends)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192" w:lineRule="auto"/>
              <w:ind w:left="-15" w:firstLine="0"/>
              <w:jc w:val="center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Attendance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shd w:fill="d9d2e9" w:val="clear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Chair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Ashley Hanel (2026)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Vice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Natalie Acosta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Dominic Rodarte (2027)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Treasurer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Heather Hurtado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Communications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Sophie Dawrant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Education and Issues Chair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Nicolas flesche (2027)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Newsletter Editor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Vacant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highlight w:val="yellow"/>
                <w:rtl w:val="0"/>
              </w:rPr>
              <w:t xml:space="preserve">N/A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Guest Attendees: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Kirsten Alires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4"/>
                <w:szCs w:val="24"/>
                <w:rtl w:val="0"/>
              </w:rPr>
              <w:t xml:space="preserve">Website Review</w:t>
            </w:r>
          </w:p>
        </w:tc>
      </w:tr>
    </w:tbl>
    <w:p w:rsidR="00000000" w:rsidDel="00000000" w:rsidP="00000000" w:rsidRDefault="00000000" w:rsidRPr="00000000" w14:paraId="00000022">
      <w:pPr>
        <w:ind w:left="-15" w:firstLine="0"/>
        <w:rPr>
          <w:rFonts w:ascii="Trebuchet MS" w:cs="Trebuchet MS" w:eastAsia="Trebuchet MS" w:hAnsi="Trebuchet MS"/>
          <w:sz w:val="20"/>
          <w:szCs w:val="20"/>
        </w:rPr>
        <w:sectPr>
          <w:headerReference r:id="rId6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ii5ds4u0r8mh" w:id="3"/>
      <w:bookmarkEnd w:id="3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Meeting Agenda</w:t>
      </w:r>
    </w:p>
    <w:p w:rsidR="00000000" w:rsidDel="00000000" w:rsidP="00000000" w:rsidRDefault="00000000" w:rsidRPr="00000000" w14:paraId="00000024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15" w:tblpY="0"/>
        <w:tblW w:w="1041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0"/>
        <w:gridCol w:w="7485"/>
        <w:gridCol w:w="1365"/>
        <w:gridCol w:w="930"/>
        <w:tblGridChange w:id="0">
          <w:tblGrid>
            <w:gridCol w:w="630"/>
            <w:gridCol w:w="7485"/>
            <w:gridCol w:w="1365"/>
            <w:gridCol w:w="9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Agenda Item</w:t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Speaker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Time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Call to Order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10:00</w:t>
            </w:r>
          </w:p>
        </w:tc>
      </w:tr>
      <w:tr>
        <w:trPr>
          <w:cantSplit w:val="0"/>
          <w:trHeight w:val="1363.359375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Roll Call: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(Fun Question of the Day) 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Do you believe in aliens? 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10:10</w:t>
            </w:r>
          </w:p>
        </w:tc>
      </w:tr>
      <w:tr>
        <w:trPr>
          <w:cantSplit w:val="0"/>
          <w:trHeight w:val="171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Reading and Approval of Minutes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Draft of the minutes from the last meeting on 6/10/2026 were sent to you on 6/10/2026. Any noted corrections to the minutes have been made. Last comments? 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Approved on this day XXXXX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highlight w:val="yellow"/>
                <w:rtl w:val="0"/>
              </w:rPr>
              <w:t xml:space="preserve">Review previous pending tasks sent out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highlight w:val="yellow"/>
                <w:rtl w:val="0"/>
              </w:rPr>
              <w:t xml:space="preserve">June 10, 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10:14</w:t>
            </w:r>
          </w:p>
        </w:tc>
      </w:tr>
      <w:tr>
        <w:trPr>
          <w:cantSplit w:val="0"/>
          <w:trHeight w:val="1710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color w:val="222222"/>
                <w:highlight w:val="white"/>
                <w:rtl w:val="0"/>
              </w:rPr>
              <w:t xml:space="preserve">Treasurers report: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Treasurer: </w:t>
            </w:r>
            <w:hyperlink r:id="rId7">
              <w:r w:rsidDel="00000000" w:rsidR="00000000" w:rsidRPr="00000000">
                <w:rPr>
                  <w:rFonts w:ascii="Trebuchet MS" w:cs="Trebuchet MS" w:eastAsia="Trebuchet MS" w:hAnsi="Trebuchet MS"/>
                  <w:b w:val="1"/>
                  <w:bCs w:val="1"/>
                  <w:color w:val="1155cc"/>
                  <w:sz w:val="20"/>
                  <w:szCs w:val="20"/>
                  <w:u w:val="single"/>
                  <w:rtl w:val="0"/>
                </w:rPr>
                <w:t xml:space="preserve">Treasurer Summary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Checking Balance: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$2,955.36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June Deposits: $2,305.80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Expected June Withdrawals: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$82.00 Wild Apricot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Estimated Conference Income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(75*$125): $9,375.00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0"/>
              </w:numPr>
              <w:spacing w:after="240" w:lineRule="auto"/>
              <w:ind w:left="720" w:hanging="360"/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Refund - Document process/ Issu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e: Requested Affinipay account access again this morning.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0"/>
              </w:numPr>
              <w:spacing w:after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on Sabbatical first three weeks of August.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spacing w:after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noted that the documentation notes for this task may need updating. </w:t>
            </w:r>
            <w:hyperlink r:id="rId8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highlight w:val="yellow"/>
                <w:rtl w:val="0"/>
              </w:rPr>
              <w:t xml:space="preserve">September goal.</w:t>
            </w:r>
          </w:p>
          <w:p w:rsidR="00000000" w:rsidDel="00000000" w:rsidP="00000000" w:rsidRDefault="00000000" w:rsidRPr="00000000" w14:paraId="00000047">
            <w:pPr>
              <w:spacing w:after="240" w:lineRule="auto"/>
              <w:ind w:left="720" w:firstLine="0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Treasurer</w:t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Newsletter Editor / Chair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2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Newsletter Editor and communication chair position is currently vacant; pause newsletters until the position filled</w:t>
            </w:r>
          </w:p>
          <w:p w:rsidR="00000000" w:rsidDel="00000000" w:rsidP="00000000" w:rsidRDefault="00000000" w:rsidRPr="00000000" w14:paraId="0000004D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76" w:lineRule="auto"/>
              <w:ind w:left="0" w:right="0" w:firstLine="0"/>
              <w:jc w:val="left"/>
              <w:rPr>
                <w:i w:val="1"/>
                <w:i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Newsletter Editor/acting</w:t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10:15</w:t>
            </w:r>
          </w:p>
        </w:tc>
      </w:tr>
      <w:tr>
        <w:trPr>
          <w:cantSplit w:val="0"/>
          <w:trHeight w:val="1170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Technology and Communications Chair: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Guest Star: Kirsten to present on website progress (deadline set for July 20th to complete website,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 still true?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CIPCA website is delayed. Extend Wild Apricot to month by month (~80)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CIPCA Gmail emails to review/discuss?</w:t>
            </w:r>
          </w:p>
        </w:tc>
        <w:tc>
          <w:tcPr/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Technology Chair</w:t>
            </w:r>
          </w:p>
        </w:tc>
        <w:tc>
          <w:tcPr/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99.35546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59">
            <w:pPr>
              <w:widowControl w:val="0"/>
              <w:spacing w:after="240" w:before="240"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Events: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25"/>
              </w:numPr>
              <w:spacing w:after="0" w:before="240" w:lin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FOG Training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LS will assign TUs for Module 3.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(who is tracking, Location?)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third virtual FOG Training is scheduled for </w:t>
            </w: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August 20, 2026, ~4 hours.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Ashley, Dominic, Heather, and Natalie are sponsored by CIPCA.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small financial gap remains; sponsorships will be utilized to meet the goal. (Heather/Nico)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Effort?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5"/>
              </w:numPr>
              <w:spacing w:after="24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0"/>
                <w:szCs w:val="20"/>
                <w:rtl w:val="0"/>
              </w:rPr>
              <w:t xml:space="preserve">Target: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$3,000 contribution to CIPCA’s checking account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 refund has not yet been issued to Teresa Kissell yet. Not complete (N.A. 5/14/26), pending account access per Heather.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4"/>
              </w:numPr>
              <w:spacing w:after="0" w:before="240"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The group discussed reaching out to Christa Davis (SPR) to review and improve the refund process. Progress?</w:t>
            </w:r>
          </w:p>
          <w:p w:rsidR="00000000" w:rsidDel="00000000" w:rsidP="00000000" w:rsidRDefault="00000000" w:rsidRPr="00000000" w14:paraId="00000062">
            <w:pPr>
              <w:widowControl w:val="0"/>
              <w:spacing w:after="0" w:before="0"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44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hyperlink r:id="rId9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FOG Planning link here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Chair/Co-Chair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10:20- 11:38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numPr>
                <w:ilvl w:val="0"/>
                <w:numId w:val="25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Enforcement Roundtable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Lessons learned?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Feedback?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240" w:before="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25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b w:val="1"/>
                <w:bCs w:val="1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 Conference Planning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Agenda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Chair/Cochair -</w:t>
            </w:r>
            <w:hyperlink r:id="rId10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 Draft agenda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started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, awaiting bios and abstracts from speakers</w:t>
            </w:r>
          </w:p>
          <w:p w:rsidR="00000000" w:rsidDel="00000000" w:rsidP="00000000" w:rsidRDefault="00000000" w:rsidRPr="00000000" w14:paraId="00000073">
            <w:pPr>
              <w:numPr>
                <w:ilvl w:val="1"/>
                <w:numId w:val="1"/>
              </w:numPr>
              <w:spacing w:after="0" w:before="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agenda and chair/cochair send out to group to review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1"/>
              </w:numPr>
              <w:spacing w:after="0" w:before="0" w:lineRule="auto"/>
              <w:ind w:left="216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will send out agenda by the week of July 13th</w:t>
            </w:r>
          </w:p>
          <w:p w:rsidR="00000000" w:rsidDel="00000000" w:rsidP="00000000" w:rsidRDefault="00000000" w:rsidRPr="00000000" w14:paraId="00000075">
            <w:pPr>
              <w:numPr>
                <w:ilvl w:val="3"/>
                <w:numId w:val="1"/>
              </w:numPr>
              <w:ind w:left="288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If after July 17th, Cochair to send out</w:t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1"/>
              </w:numPr>
              <w:spacing w:after="0" w:before="0" w:lineRule="auto"/>
              <w:ind w:left="216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Chair/Cochair send final agenda to Sophie to send out via website</w:t>
            </w:r>
          </w:p>
          <w:p w:rsidR="00000000" w:rsidDel="00000000" w:rsidP="00000000" w:rsidRDefault="00000000" w:rsidRPr="00000000" w14:paraId="00000077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Planning Documents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spacing w:after="24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Sponsor efforts? Updates? Tracking?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spacing w:after="0" w:befor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1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Agenda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2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Speakers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3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Sponsorship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3"/>
              </w:numPr>
              <w:spacing w:after="24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Conference Location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Speaker Coordination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Need to confirm Al Garcia - email sent by chair (awaiting confirmation on attendance) - heather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Need to send agenda to all speakers after finalized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6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Jon Wallace - Pretreatment Representative for the state - heather</w:t>
            </w:r>
          </w:p>
          <w:p w:rsidR="00000000" w:rsidDel="00000000" w:rsidP="00000000" w:rsidRDefault="00000000" w:rsidRPr="00000000" w14:paraId="00000084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Confirmed Conference Topics</w:t>
              <w:br w:type="textWrapping"/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Governmental Affairs / Regulatory Updates (Dr. Micheal Roach,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confirmed and awaiting bio &amp; abstract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tracking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PFAS Methodology and Treatment Approaches (ERG Confirmed)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(awaiting bio &amp; abstract)-Ashley tracking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Enforcement and Civil Penalty Assessments (Kelly Morgan Confirmed)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(awaiting bio &amp; abstract)-Ashley tracking</w:t>
            </w:r>
          </w:p>
          <w:p w:rsidR="00000000" w:rsidDel="00000000" w:rsidP="00000000" w:rsidRDefault="00000000" w:rsidRPr="00000000" w14:paraId="00000088">
            <w:pPr>
              <w:spacing w:after="0" w:before="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Data Centers &amp; Cooling Towers - Summit Laboratories (Nick Write Confirmed) All information received,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(sponsor, is all information on website about this sponsor?)</w:t>
            </w:r>
          </w:p>
          <w:p w:rsidR="00000000" w:rsidDel="00000000" w:rsidP="00000000" w:rsidRDefault="00000000" w:rsidRPr="00000000" w14:paraId="0000008A">
            <w:pPr>
              <w:spacing w:after="0" w:before="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6"/>
              </w:numPr>
              <w:spacing w:after="0" w:before="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Watershed Management - Fountain Creek Watershed District (Mary Wilson,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confirmed and awaiting bio &amp; abstract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Natalie tracking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Additional Speaker Outreach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7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Back up speaker - Microplastics - Eurofins (Sarah Choyke) 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(Nico tracking)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7"/>
              </w:numPr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Does someone want to reach out to Jon Wallace to offer attendance?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Conference Activities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3"/>
              </w:numPr>
              <w:spacing w:after="240" w:before="240" w:lineRule="auto"/>
              <w:ind w:left="720" w:hanging="36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Review </w:t>
            </w:r>
            <w:hyperlink r:id="rId15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highlight w:val="yellow"/>
                  <w:u w:val="single"/>
                  <w:rtl w:val="0"/>
                </w:rPr>
                <w:t xml:space="preserve">Conference to-do list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, thoughts?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ind w:left="216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Other Event ideas:  </w:t>
            </w:r>
            <w:hyperlink r:id="rId16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Kahoot Questions</w:t>
              </w:r>
            </w:hyperlink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Need to move this to 2026.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8.359375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Pending Agenda Items: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This section is reserved for items that are on our radar to add to the agenda at some point. 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17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Virbal Judo CIPCA sponsored event, 35 attendees required.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1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Virtual offerings and "state of CIPCA" proposal &amp; potential </w:t>
            </w:r>
            <w:r w:rsidDel="00000000" w:rsidR="00000000" w:rsidRPr="00000000">
              <w:rPr>
                <w:rFonts w:ascii="Trebuchet MS" w:cs="Trebuchet MS" w:eastAsia="Trebuchet MS" w:hAnsi="Trebuchet MS"/>
                <w:color w:val="222222"/>
                <w:sz w:val="20"/>
                <w:szCs w:val="20"/>
                <w:rtl w:val="0"/>
              </w:rPr>
              <w:t xml:space="preserve">CIPCA budget to be included in the state of cipca virtual event.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Add to next agenda</w:t>
            </w:r>
          </w:p>
        </w:tc>
        <w:tc>
          <w:tcPr/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highlight w:val="white"/>
                <w:rtl w:val="0"/>
              </w:rPr>
              <w:t xml:space="preserve">Brainstorming Section: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white"/>
                <w:rtl w:val="0"/>
              </w:rPr>
              <w:t xml:space="preserve"> - Succession planning </w:t>
            </w:r>
            <w:hyperlink r:id="rId17">
              <w:r w:rsidDel="00000000" w:rsidR="00000000" w:rsidRPr="00000000">
                <w:rPr>
                  <w:rFonts w:ascii="Trebuchet MS" w:cs="Trebuchet MS" w:eastAsia="Trebuchet MS" w:hAnsi="Trebuchet MS"/>
                  <w:color w:val="0000ee"/>
                  <w:sz w:val="20"/>
                  <w:szCs w:val="20"/>
                  <w:highlight w:val="white"/>
                  <w:u w:val="single"/>
                  <w:rtl w:val="0"/>
                </w:rPr>
                <w:t xml:space="preserve">CIPCA_Pass-on_book.docx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ind w:left="144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Continued effort </w:t>
            </w:r>
          </w:p>
        </w:tc>
        <w:tc>
          <w:tcPr/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11:38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Announcements</w:t>
            </w: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- 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Next meeting Virtual August 13, 2026 (Thursday) 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1"/>
                <w:numId w:val="19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 on Vacation from July 17 - August 10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11:40</w:t>
            </w:r>
          </w:p>
        </w:tc>
      </w:tr>
      <w:tr>
        <w:trPr>
          <w:cantSplit w:val="0"/>
          <w:trHeight w:val="1603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rtl w:val="0"/>
              </w:rPr>
              <w:t xml:space="preserve">Adjournment</w:t>
            </w:r>
          </w:p>
          <w:p w:rsidR="00000000" w:rsidDel="00000000" w:rsidP="00000000" w:rsidRDefault="00000000" w:rsidRPr="00000000" w14:paraId="000000AE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Seconded: 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i w:val="1"/>
                <w:iCs w:val="1"/>
                <w:sz w:val="20"/>
                <w:szCs w:val="20"/>
                <w:rtl w:val="0"/>
              </w:rPr>
              <w:t xml:space="preserve">“There being no further business to come before the Board, this meeting is adjourned.”</w:t>
            </w:r>
          </w:p>
        </w:tc>
        <w:tc>
          <w:tcPr/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Chair</w:t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12:11</w:t>
            </w:r>
          </w:p>
        </w:tc>
      </w:tr>
    </w:tbl>
    <w:p w:rsidR="00000000" w:rsidDel="00000000" w:rsidP="00000000" w:rsidRDefault="00000000" w:rsidRPr="00000000" w14:paraId="000000B3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257kh52qsd4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ufw0tdbgi432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</w:rPr>
      </w:pPr>
      <w:bookmarkStart w:colFirst="0" w:colLast="0" w:name="_r93lu29khc2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keepNext w:val="0"/>
        <w:keepLines w:val="0"/>
        <w:spacing w:after="0" w:before="0" w:lineRule="auto"/>
        <w:ind w:left="-15" w:firstLine="0"/>
        <w:rPr>
          <w:rFonts w:ascii="Trebuchet MS" w:cs="Trebuchet MS" w:eastAsia="Trebuchet MS" w:hAnsi="Trebuchet MS"/>
          <w:color w:val="275e81"/>
          <w:sz w:val="32"/>
          <w:szCs w:val="32"/>
        </w:rPr>
      </w:pPr>
      <w:bookmarkStart w:colFirst="0" w:colLast="0" w:name="_r3jzdr6k96qc" w:id="7"/>
      <w:bookmarkEnd w:id="7"/>
      <w:r w:rsidDel="00000000" w:rsidR="00000000" w:rsidRPr="00000000">
        <w:rPr>
          <w:rFonts w:ascii="Trebuchet MS" w:cs="Trebuchet MS" w:eastAsia="Trebuchet MS" w:hAnsi="Trebuchet MS"/>
          <w:b w:val="1"/>
          <w:bCs w:val="1"/>
          <w:color w:val="275e81"/>
          <w:sz w:val="32"/>
          <w:szCs w:val="32"/>
          <w:rtl w:val="0"/>
        </w:rPr>
        <w:t xml:space="preserve">Action Items</w:t>
      </w:r>
      <w:r w:rsidDel="00000000" w:rsidR="00000000" w:rsidRPr="00000000">
        <w:rPr>
          <w:rFonts w:ascii="Trebuchet MS" w:cs="Trebuchet MS" w:eastAsia="Trebuchet MS" w:hAnsi="Trebuchet MS"/>
          <w:color w:val="275e8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B7">
      <w:pPr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Natalie has created a running tasks spreadsheet to track progress from each of the tasks listed below. Please update your tasks appropriately. </w:t>
      </w:r>
    </w:p>
    <w:p w:rsidR="00000000" w:rsidDel="00000000" w:rsidP="00000000" w:rsidRDefault="00000000" w:rsidRPr="00000000" w14:paraId="000000B8">
      <w:pPr>
        <w:ind w:firstLine="720"/>
        <w:rPr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Link:  </w:t>
      </w:r>
      <w:hyperlink r:id="rId18">
        <w:r w:rsidDel="00000000" w:rsidR="00000000" w:rsidRPr="00000000">
          <w:rPr>
            <w:color w:val="0000ee"/>
            <w:highlight w:val="yellow"/>
            <w:u w:val="single"/>
            <w:rtl w:val="0"/>
          </w:rPr>
          <w:t xml:space="preserve">2026_CIPCA Tasks.xlsx</w:t>
        </w:r>
      </w:hyperlink>
      <w:r w:rsidDel="00000000" w:rsidR="00000000" w:rsidRPr="00000000">
        <w:rPr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B9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10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95"/>
        <w:gridCol w:w="4995"/>
        <w:gridCol w:w="4110"/>
        <w:tblGridChange w:id="0">
          <w:tblGrid>
            <w:gridCol w:w="1995"/>
            <w:gridCol w:w="4995"/>
            <w:gridCol w:w="4110"/>
          </w:tblGrid>
        </w:tblGridChange>
      </w:tblGrid>
      <w:tr>
        <w:trPr>
          <w:cantSplit w:val="0"/>
          <w:trHeight w:val="570" w:hRule="atLeast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Assigned Representative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Task Name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sz w:val="24"/>
                <w:szCs w:val="24"/>
                <w:rtl w:val="0"/>
              </w:rPr>
              <w:t xml:space="preserve">Next steps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Dominic Rodate - Secretary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Draft Minutes/Ai Minutes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 on passdown book for board role sustainability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Update Current and next Agenda (topics not discussed or rolled over).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Share Ai minutes with draft minutes.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Heather Hurtado - Treasurer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9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Work on passdown book for updating the information on Taxes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color w:val="222222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All Representatives 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19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u w:val="single"/>
                  <w:rtl w:val="0"/>
                </w:rPr>
                <w:t xml:space="preserve">Spreadsheet for Conference Locations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240" w:befor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hyperlink r:id="rId20">
              <w:r w:rsidDel="00000000" w:rsidR="00000000" w:rsidRPr="00000000">
                <w:rPr>
                  <w:rFonts w:ascii="Trebuchet MS" w:cs="Trebuchet MS" w:eastAsia="Trebuchet MS" w:hAnsi="Trebuchet MS"/>
                  <w:color w:val="1155cc"/>
                  <w:sz w:val="20"/>
                  <w:szCs w:val="20"/>
                  <w:highlight w:val="yellow"/>
                  <w:u w:val="single"/>
                  <w:rtl w:val="0"/>
                </w:rPr>
                <w:t xml:space="preserve">Conference to-do list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Continuous </w:t>
            </w:r>
          </w:p>
        </w:tc>
      </w:tr>
      <w:tr>
        <w:trPr>
          <w:cantSplit w:val="0"/>
          <w:trHeight w:val="1384.492187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Ashley Hanel-Chair 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 Draft Agenda for Conference</w:t>
            </w:r>
          </w:p>
          <w:p w:rsidR="00000000" w:rsidDel="00000000" w:rsidP="00000000" w:rsidRDefault="00000000" w:rsidRPr="00000000" w14:paraId="000000D6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Confirm speakers, bios, and abstracts</w:t>
            </w:r>
          </w:p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Send out week of 13th (goal)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4.492187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Sophie Dawrant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Communication Chair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Send out agenda after confirmed</w:t>
            </w:r>
          </w:p>
          <w:p w:rsidR="00000000" w:rsidDel="00000000" w:rsidP="00000000" w:rsidRDefault="00000000" w:rsidRPr="00000000" w14:paraId="000000DE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Website tracking and completion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16"/>
                <w:szCs w:val="16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Nicolas Flesche-Education Chair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numPr>
                <w:ilvl w:val="0"/>
                <w:numId w:val="2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highlight w:val="yellow"/>
                <w:rtl w:val="0"/>
              </w:rPr>
              <w:t xml:space="preserve">Nico to create a cost estimator for balancing the cost of the event (based on the quote), historical conference cost, sponsorship goal and $5k in the bank rollover goal.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2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Still contacting speakers for the annual conference.</w:t>
            </w:r>
          </w:p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24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Sponsorship list revising tear system for Haulers working with Heather (Gold,Silver etc…)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ind w:left="720" w:firstLine="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2.81249999999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192" w:lineRule="auto"/>
              <w:ind w:left="-15" w:firstLine="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Natalie Acosta-Co Chair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ind w:left="0" w:firstLine="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Make a document that explains the refund process for any refunds that need to be issued from training or events.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5"/>
              </w:numPr>
              <w:spacing w:line="240" w:lineRule="auto"/>
              <w:ind w:left="1440" w:hanging="360"/>
              <w:rPr>
                <w:rFonts w:ascii="Trebuchet MS" w:cs="Trebuchet MS" w:eastAsia="Trebuchet MS" w:hAnsi="Trebuchet MS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sz w:val="20"/>
                <w:szCs w:val="20"/>
                <w:rtl w:val="0"/>
              </w:rPr>
              <w:t xml:space="preserve">Contact Heather to coordinate Refund.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ind w:left="720" w:hanging="360"/>
              <w:rPr>
                <w:rFonts w:ascii="Trebuchet MS" w:cs="Trebuchet MS" w:eastAsia="Trebuchet MS" w:hAnsi="Trebuchet MS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B">
      <w:pPr>
        <w:ind w:left="-15" w:firstLine="0"/>
        <w:rPr>
          <w:rFonts w:ascii="Trebuchet MS" w:cs="Trebuchet MS" w:eastAsia="Trebuchet MS" w:hAnsi="Trebuchet MS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Style w:val="Title"/>
      <w:keepNext w:val="0"/>
      <w:keepLines w:val="0"/>
      <w:spacing w:after="0" w:lineRule="auto"/>
      <w:ind w:left="-15" w:firstLine="0"/>
      <w:rPr>
        <w:rFonts w:ascii="Trebuchet MS" w:cs="Trebuchet MS" w:eastAsia="Trebuchet MS" w:hAnsi="Trebuchet MS"/>
        <w:color w:val="275e81"/>
        <w:sz w:val="26"/>
        <w:szCs w:val="26"/>
      </w:rPr>
    </w:pPr>
    <w:bookmarkStart w:colFirst="0" w:colLast="0" w:name="_njflrv2brqzm" w:id="8"/>
    <w:bookmarkEnd w:id="8"/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</w:rPr>
      <w:drawing>
        <wp:inline distB="114300" distT="114300" distL="114300" distR="114300">
          <wp:extent cx="1262063" cy="1067899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62063" cy="10678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rebuchet MS" w:cs="Trebuchet MS" w:eastAsia="Trebuchet MS" w:hAnsi="Trebuchet MS"/>
        <w:color w:val="275e81"/>
        <w:sz w:val="40"/>
        <w:szCs w:val="40"/>
        <w:rtl w:val="0"/>
      </w:rPr>
      <w:t xml:space="preserve"> </w:t>
    </w:r>
    <w:r w:rsidDel="00000000" w:rsidR="00000000" w:rsidRPr="00000000">
      <w:rPr>
        <w:rFonts w:ascii="Trebuchet MS" w:cs="Trebuchet MS" w:eastAsia="Trebuchet MS" w:hAnsi="Trebuchet MS"/>
        <w:color w:val="275e81"/>
        <w:sz w:val="26"/>
        <w:szCs w:val="26"/>
        <w:rtl w:val="0"/>
      </w:rPr>
      <w:t xml:space="preserve">Colorado Industrial Pretreatment Coordinators Association</w:t>
    </w:r>
  </w:p>
  <w:p w:rsidR="00000000" w:rsidDel="00000000" w:rsidP="00000000" w:rsidRDefault="00000000" w:rsidRPr="00000000" w14:paraId="000000E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_0Zt68aSeKO843MU9QzTq9bFuqwHVZ4T/edit" TargetMode="External"/><Relationship Id="rId11" Type="http://schemas.openxmlformats.org/officeDocument/2006/relationships/hyperlink" Target="https://docs.google.com/spreadsheets/d/1urVXaI310KmonwL217RBhHfkH-D8igO8/edit?gid=420043352#gid=420043352" TargetMode="External"/><Relationship Id="rId10" Type="http://schemas.openxmlformats.org/officeDocument/2006/relationships/hyperlink" Target="https://docs.google.com/document/d/1t5OgWN0fo7_ZOc4srnZ_ByfISYBIso71/edit#heading=h.5nlf7jeaxl4q" TargetMode="External"/><Relationship Id="rId13" Type="http://schemas.openxmlformats.org/officeDocument/2006/relationships/hyperlink" Target="https://docs.google.com/spreadsheets/d/1NUVcFwgXU7WpTwph75oXQtFnBWqjbl8f/edit?rtpof=true&amp;gid=1763513710#gid=1763513710" TargetMode="External"/><Relationship Id="rId12" Type="http://schemas.openxmlformats.org/officeDocument/2006/relationships/hyperlink" Target="https://docs.google.com/spreadsheets/d/1urVXaI310KmonwL217RBhHfkH-D8igO8/edit?gid=33907183#gid=33907183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spreadsheets/d/1urVXaI310KmonwL217RBhHfkH-D8igO8/edit?gid=1632750391#gid=1632750391" TargetMode="External"/><Relationship Id="rId15" Type="http://schemas.openxmlformats.org/officeDocument/2006/relationships/hyperlink" Target="https://docs.google.com/document/d/1_0Zt68aSeKO843MU9QzTq9bFuqwHVZ4T/edit" TargetMode="External"/><Relationship Id="rId14" Type="http://schemas.openxmlformats.org/officeDocument/2006/relationships/hyperlink" Target="https://docs.google.com/spreadsheets/d/1urVXaI310KmonwL217RBhHfkH-D8igO8/edit?gid=715317625#gid=715317625" TargetMode="External"/><Relationship Id="rId17" Type="http://schemas.openxmlformats.org/officeDocument/2006/relationships/hyperlink" Target="https://docs.google.com/document/d/1WD7Tw23kTOvw0WjZpkjRBKrcdTAh8x6C/edit" TargetMode="External"/><Relationship Id="rId16" Type="http://schemas.openxmlformats.org/officeDocument/2006/relationships/hyperlink" Target="https://docs.google.com/document/d/1mNdGHsupPlmcNgaaXeCTmtioZhd6440t6u9Le8-Tzpg/edit?usp=sharing" TargetMode="External"/><Relationship Id="rId5" Type="http://schemas.openxmlformats.org/officeDocument/2006/relationships/styles" Target="styles.xml"/><Relationship Id="rId19" Type="http://schemas.openxmlformats.org/officeDocument/2006/relationships/hyperlink" Target="https://docs.google.com/spreadsheets/d/1urVXaI310KmonwL217RBhHfkH-D8igO8/edit?gid=715317625#gid=715317625" TargetMode="External"/><Relationship Id="rId6" Type="http://schemas.openxmlformats.org/officeDocument/2006/relationships/header" Target="header1.xml"/><Relationship Id="rId18" Type="http://schemas.openxmlformats.org/officeDocument/2006/relationships/hyperlink" Target="https://docs.google.com/spreadsheets/d/1mTXVvH0VYrQb567xSM2Qkqi4MG4B4Dpb/edit?usp=drive_link&amp;ouid=117250992584969532895&amp;rtpof=true&amp;sd=true" TargetMode="External"/><Relationship Id="rId7" Type="http://schemas.openxmlformats.org/officeDocument/2006/relationships/hyperlink" Target="https://docs.google.com/document/d/1yMUJFNU-vWmz5CC6CtAbyYm52D9nw6BqYaozPRknJRU/edit?tab=t.u16sru477lh9" TargetMode="External"/><Relationship Id="rId8" Type="http://schemas.openxmlformats.org/officeDocument/2006/relationships/hyperlink" Target="https://docs.google.com/document/d/1WD7Tw23kTOvw0WjZpkjRBKrcdTAh8x6C/edit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